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DD95" w14:textId="50AC4873" w:rsidR="00054C0E" w:rsidRPr="00054C0E" w:rsidRDefault="00054C0E" w:rsidP="00054C0E">
      <w:pPr>
        <w:spacing w:before="272"/>
        <w:ind w:left="249" w:right="20" w:firstLine="5"/>
        <w:jc w:val="both"/>
        <w:rPr>
          <w:rFonts w:ascii="Arial" w:eastAsia="Times New Roman" w:hAnsi="Arial" w:cs="Arial"/>
          <w:color w:val="000000"/>
          <w:sz w:val="32"/>
          <w:szCs w:val="32"/>
          <w:u w:val="single"/>
          <w:lang w:eastAsia="en-GB"/>
        </w:rPr>
      </w:pPr>
      <w:r w:rsidRPr="00054C0E">
        <w:rPr>
          <w:rFonts w:ascii="Arial" w:eastAsia="Times New Roman" w:hAnsi="Arial" w:cs="Arial"/>
          <w:color w:val="000000"/>
          <w:sz w:val="32"/>
          <w:szCs w:val="32"/>
          <w:u w:val="single"/>
          <w:lang w:eastAsia="en-GB"/>
        </w:rPr>
        <w:t>Criteria for Peer Support</w:t>
      </w:r>
    </w:p>
    <w:p w14:paraId="0A259063" w14:textId="77777777" w:rsidR="00054C0E" w:rsidRDefault="00054C0E" w:rsidP="00054C0E">
      <w:pPr>
        <w:spacing w:before="272"/>
        <w:ind w:left="249" w:right="20" w:firstLine="5"/>
        <w:jc w:val="both"/>
        <w:rPr>
          <w:rFonts w:ascii="Arial" w:eastAsia="Times New Roman" w:hAnsi="Arial" w:cs="Arial"/>
          <w:color w:val="000000"/>
          <w:lang w:eastAsia="en-GB"/>
        </w:rPr>
      </w:pPr>
    </w:p>
    <w:p w14:paraId="1EC3CAA5" w14:textId="3431F7E6" w:rsidR="00054C0E" w:rsidRPr="00054C0E" w:rsidRDefault="00054C0E" w:rsidP="00054C0E">
      <w:pPr>
        <w:spacing w:before="272"/>
        <w:ind w:left="249" w:right="20" w:firstLine="5"/>
        <w:rPr>
          <w:rFonts w:ascii="Arial" w:eastAsia="Times New Roman" w:hAnsi="Arial" w:cs="Arial"/>
          <w:color w:val="000000"/>
          <w:sz w:val="22"/>
          <w:szCs w:val="22"/>
          <w:u w:val="single"/>
          <w:lang w:eastAsia="en-GB"/>
        </w:rPr>
      </w:pPr>
      <w:r w:rsidRPr="00054C0E">
        <w:rPr>
          <w:rFonts w:ascii="Arial" w:eastAsia="Times New Roman" w:hAnsi="Arial" w:cs="Arial"/>
          <w:color w:val="000000"/>
          <w:sz w:val="22"/>
          <w:szCs w:val="22"/>
          <w:u w:val="single"/>
          <w:lang w:eastAsia="en-GB"/>
        </w:rPr>
        <w:t>Charity Background</w:t>
      </w:r>
    </w:p>
    <w:p w14:paraId="6B2C08B3" w14:textId="4DD36DA6" w:rsidR="00054C0E" w:rsidRDefault="00054C0E" w:rsidP="00054C0E">
      <w:pPr>
        <w:spacing w:before="272"/>
        <w:ind w:left="249" w:right="20" w:firstLine="5"/>
        <w:rPr>
          <w:rFonts w:ascii="Arial" w:eastAsia="Times New Roman" w:hAnsi="Arial" w:cs="Arial"/>
          <w:color w:val="000000"/>
          <w:sz w:val="22"/>
          <w:szCs w:val="22"/>
          <w:lang w:eastAsia="en-GB"/>
        </w:rPr>
      </w:pPr>
      <w:r w:rsidRPr="00054C0E">
        <w:rPr>
          <w:rFonts w:ascii="Arial" w:eastAsia="Times New Roman" w:hAnsi="Arial" w:cs="Arial"/>
          <w:color w:val="000000"/>
          <w:sz w:val="22"/>
          <w:szCs w:val="22"/>
          <w:lang w:eastAsia="en-GB"/>
        </w:rPr>
        <w:t xml:space="preserve">Get Me Out The Four Walls was created to ensure no mother or father, or carer feels alone and isolated at home after the birth of their children.  By creating informal social meets, we aim to give as many people the opportunity to escape their house and meet others which we believe helps prevent the on-set of perinatal mental illnesses such as postnatal depression and helps aid stabilisation of mental health.  We also strive to support parents with a mental illness by offering peer support and social meets delivered by friendly non-judgemental Ambassadors. </w:t>
      </w:r>
    </w:p>
    <w:p w14:paraId="432252D8" w14:textId="0BD096F0" w:rsidR="00054C0E" w:rsidRDefault="00054C0E" w:rsidP="00054C0E">
      <w:pPr>
        <w:spacing w:before="272"/>
        <w:ind w:left="249" w:right="20" w:firstLine="5"/>
        <w:rPr>
          <w:rFonts w:ascii="Arial" w:eastAsia="Times New Roman" w:hAnsi="Arial" w:cs="Arial"/>
          <w:color w:val="000000"/>
          <w:sz w:val="22"/>
          <w:szCs w:val="22"/>
          <w:u w:val="single"/>
          <w:lang w:eastAsia="en-GB"/>
        </w:rPr>
      </w:pPr>
      <w:r w:rsidRPr="00054C0E">
        <w:rPr>
          <w:rFonts w:ascii="Arial" w:eastAsia="Times New Roman" w:hAnsi="Arial" w:cs="Arial"/>
          <w:color w:val="000000"/>
          <w:sz w:val="22"/>
          <w:szCs w:val="22"/>
          <w:u w:val="single"/>
          <w:lang w:eastAsia="en-GB"/>
        </w:rPr>
        <w:t>Peer Support Aims</w:t>
      </w:r>
    </w:p>
    <w:p w14:paraId="5C3B206B" w14:textId="0A858A51" w:rsidR="00054C0E" w:rsidRDefault="00054C0E" w:rsidP="00054C0E">
      <w:pPr>
        <w:spacing w:before="272"/>
        <w:ind w:left="249" w:right="20" w:firstLine="5"/>
        <w:rPr>
          <w:rFonts w:ascii="Arial" w:eastAsia="Times New Roman" w:hAnsi="Arial" w:cs="Arial"/>
          <w:color w:val="000000"/>
          <w:sz w:val="22"/>
          <w:szCs w:val="22"/>
          <w:lang w:eastAsia="en-GB"/>
        </w:rPr>
      </w:pPr>
      <w:r w:rsidRPr="00054C0E">
        <w:rPr>
          <w:rFonts w:ascii="Arial" w:eastAsia="Times New Roman" w:hAnsi="Arial" w:cs="Arial"/>
          <w:color w:val="000000"/>
          <w:sz w:val="22"/>
          <w:szCs w:val="22"/>
          <w:lang w:eastAsia="en-GB"/>
        </w:rPr>
        <w:t>The aim of our Peer Support service</w:t>
      </w:r>
      <w:r>
        <w:rPr>
          <w:rFonts w:ascii="Arial" w:eastAsia="Times New Roman" w:hAnsi="Arial" w:cs="Arial"/>
          <w:color w:val="000000"/>
          <w:sz w:val="22"/>
          <w:szCs w:val="22"/>
          <w:lang w:eastAsia="en-GB"/>
        </w:rPr>
        <w:t xml:space="preserve"> is to</w:t>
      </w:r>
      <w:r w:rsidR="00472F9F">
        <w:rPr>
          <w:rFonts w:ascii="Arial" w:eastAsia="Times New Roman" w:hAnsi="Arial" w:cs="Arial"/>
          <w:color w:val="000000"/>
          <w:sz w:val="22"/>
          <w:szCs w:val="22"/>
          <w:lang w:eastAsia="en-GB"/>
        </w:rPr>
        <w:t xml:space="preserve"> provide a listening ear and to</w:t>
      </w:r>
      <w:r>
        <w:rPr>
          <w:rFonts w:ascii="Arial" w:eastAsia="Times New Roman" w:hAnsi="Arial" w:cs="Arial"/>
          <w:color w:val="000000"/>
          <w:sz w:val="22"/>
          <w:szCs w:val="22"/>
          <w:lang w:eastAsia="en-GB"/>
        </w:rPr>
        <w:t xml:space="preserve"> increase confidence to attend our organised informal social meets or engage with provisions held within their local community to reduce social isolation.</w:t>
      </w:r>
    </w:p>
    <w:p w14:paraId="40180078" w14:textId="5C5E4907" w:rsidR="00DE484D" w:rsidRPr="00054C0E" w:rsidRDefault="00DE484D" w:rsidP="00054C0E">
      <w:pPr>
        <w:spacing w:before="272"/>
        <w:ind w:left="249" w:right="20" w:firstLine="5"/>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Our Peer Support worker will refer parents onto further support if required, or back to their GP if their mental health declines.</w:t>
      </w:r>
    </w:p>
    <w:p w14:paraId="28081007" w14:textId="0EE71750" w:rsidR="00054C0E" w:rsidRPr="00054C0E" w:rsidRDefault="00054C0E" w:rsidP="00054C0E">
      <w:pPr>
        <w:spacing w:before="272"/>
        <w:ind w:left="249" w:right="20" w:firstLine="5"/>
        <w:rPr>
          <w:rFonts w:ascii="Arial" w:eastAsia="Times New Roman" w:hAnsi="Arial" w:cs="Arial"/>
          <w:color w:val="000000"/>
          <w:sz w:val="22"/>
          <w:szCs w:val="22"/>
          <w:u w:val="single"/>
          <w:lang w:eastAsia="en-GB"/>
        </w:rPr>
      </w:pPr>
      <w:r w:rsidRPr="00054C0E">
        <w:rPr>
          <w:rFonts w:ascii="Arial" w:eastAsia="Times New Roman" w:hAnsi="Arial" w:cs="Arial"/>
          <w:color w:val="000000"/>
          <w:sz w:val="22"/>
          <w:szCs w:val="22"/>
          <w:u w:val="single"/>
          <w:lang w:eastAsia="en-GB"/>
        </w:rPr>
        <w:t>Criteria</w:t>
      </w:r>
      <w:r>
        <w:rPr>
          <w:rFonts w:ascii="Arial" w:eastAsia="Times New Roman" w:hAnsi="Arial" w:cs="Arial"/>
          <w:color w:val="000000"/>
          <w:sz w:val="22"/>
          <w:szCs w:val="22"/>
          <w:u w:val="single"/>
          <w:lang w:eastAsia="en-GB"/>
        </w:rPr>
        <w:t xml:space="preserve"> for support</w:t>
      </w:r>
    </w:p>
    <w:p w14:paraId="0B3316BA" w14:textId="6F72F403" w:rsidR="00054C0E" w:rsidRPr="00054C0E" w:rsidRDefault="00054C0E" w:rsidP="00054C0E">
      <w:pPr>
        <w:spacing w:before="272"/>
        <w:ind w:left="249" w:right="20" w:firstLine="5"/>
        <w:rPr>
          <w:rFonts w:ascii="Arial" w:eastAsia="Times New Roman" w:hAnsi="Arial" w:cs="Arial"/>
          <w:color w:val="000000"/>
          <w:sz w:val="22"/>
          <w:szCs w:val="22"/>
          <w:lang w:eastAsia="en-GB"/>
        </w:rPr>
      </w:pPr>
      <w:r w:rsidRPr="00054C0E">
        <w:rPr>
          <w:rFonts w:ascii="Arial" w:eastAsia="Times New Roman" w:hAnsi="Arial" w:cs="Arial"/>
          <w:color w:val="000000"/>
          <w:sz w:val="22"/>
          <w:szCs w:val="22"/>
          <w:lang w:eastAsia="en-GB"/>
        </w:rPr>
        <w:t>Our Peer Support worker is able to support families with low support needs.</w:t>
      </w:r>
    </w:p>
    <w:p w14:paraId="09743D09" w14:textId="77777777" w:rsidR="00DE484D" w:rsidRDefault="00054C0E" w:rsidP="00054C0E">
      <w:pPr>
        <w:pStyle w:val="ListParagraph"/>
        <w:numPr>
          <w:ilvl w:val="0"/>
          <w:numId w:val="3"/>
        </w:numPr>
        <w:spacing w:before="272"/>
        <w:ind w:right="20"/>
        <w:rPr>
          <w:rFonts w:ascii="Arial" w:eastAsia="Times New Roman" w:hAnsi="Arial" w:cs="Arial"/>
          <w:color w:val="000000"/>
          <w:lang w:eastAsia="en-GB"/>
        </w:rPr>
      </w:pPr>
      <w:r w:rsidRPr="00054C0E">
        <w:rPr>
          <w:rFonts w:ascii="Arial" w:eastAsia="Times New Roman" w:hAnsi="Arial" w:cs="Arial"/>
          <w:color w:val="000000"/>
          <w:lang w:eastAsia="en-GB"/>
        </w:rPr>
        <w:t>Require low level monitoring and support or intervention</w:t>
      </w:r>
      <w:r w:rsidR="00DE484D">
        <w:rPr>
          <w:rFonts w:ascii="Arial" w:eastAsia="Times New Roman" w:hAnsi="Arial" w:cs="Arial"/>
          <w:color w:val="000000"/>
          <w:lang w:eastAsia="en-GB"/>
        </w:rPr>
        <w:t>.</w:t>
      </w:r>
    </w:p>
    <w:p w14:paraId="15FCFF17" w14:textId="6ED881C7" w:rsidR="00054C0E" w:rsidRPr="00054C0E" w:rsidRDefault="00DE484D" w:rsidP="00054C0E">
      <w:pPr>
        <w:pStyle w:val="ListParagraph"/>
        <w:numPr>
          <w:ilvl w:val="0"/>
          <w:numId w:val="3"/>
        </w:numPr>
        <w:spacing w:before="272"/>
        <w:ind w:right="20"/>
        <w:rPr>
          <w:rFonts w:ascii="Arial" w:eastAsia="Times New Roman" w:hAnsi="Arial" w:cs="Arial"/>
          <w:color w:val="000000"/>
          <w:lang w:eastAsia="en-GB"/>
        </w:rPr>
      </w:pPr>
      <w:r>
        <w:rPr>
          <w:rFonts w:ascii="Arial" w:eastAsia="Times New Roman" w:hAnsi="Arial" w:cs="Arial"/>
          <w:color w:val="000000"/>
          <w:lang w:eastAsia="en-GB"/>
        </w:rPr>
        <w:t>Involved with more than</w:t>
      </w:r>
      <w:r w:rsidR="00054C0E" w:rsidRPr="00054C0E">
        <w:rPr>
          <w:rFonts w:ascii="Arial" w:eastAsia="Times New Roman" w:hAnsi="Arial" w:cs="Arial"/>
          <w:color w:val="000000"/>
          <w:lang w:eastAsia="en-GB"/>
        </w:rPr>
        <w:t xml:space="preserve"> one agency or discipline</w:t>
      </w:r>
      <w:r>
        <w:rPr>
          <w:rFonts w:ascii="Arial" w:eastAsia="Times New Roman" w:hAnsi="Arial" w:cs="Arial"/>
          <w:color w:val="000000"/>
          <w:lang w:eastAsia="en-GB"/>
        </w:rPr>
        <w:t>, although our Peer Support worker is not able to take overall responsibility for the treatment of the parent</w:t>
      </w:r>
      <w:r w:rsidR="00054C0E" w:rsidRPr="00054C0E">
        <w:rPr>
          <w:rFonts w:ascii="Arial" w:eastAsia="Times New Roman" w:hAnsi="Arial" w:cs="Arial"/>
          <w:color w:val="000000"/>
          <w:lang w:eastAsia="en-GB"/>
        </w:rPr>
        <w:t>.</w:t>
      </w:r>
    </w:p>
    <w:p w14:paraId="79E7950B" w14:textId="46CEEC40" w:rsidR="00054C0E" w:rsidRPr="00054C0E" w:rsidRDefault="00054C0E" w:rsidP="00054C0E">
      <w:pPr>
        <w:pStyle w:val="ListParagraph"/>
        <w:numPr>
          <w:ilvl w:val="0"/>
          <w:numId w:val="3"/>
        </w:numPr>
        <w:spacing w:before="272"/>
        <w:ind w:right="20"/>
        <w:rPr>
          <w:rFonts w:ascii="Arial" w:eastAsia="Times New Roman" w:hAnsi="Arial" w:cs="Arial"/>
          <w:color w:val="000000"/>
          <w:lang w:eastAsia="en-GB"/>
        </w:rPr>
      </w:pPr>
      <w:r w:rsidRPr="00054C0E">
        <w:rPr>
          <w:rFonts w:ascii="Arial" w:eastAsia="Times New Roman" w:hAnsi="Arial" w:cs="Arial"/>
          <w:color w:val="000000"/>
          <w:lang w:eastAsia="en-GB"/>
        </w:rPr>
        <w:t>Are likely to self-manage their mental health problems with minimal support and/or prompting.</w:t>
      </w:r>
    </w:p>
    <w:p w14:paraId="6B62A143" w14:textId="767C1933" w:rsidR="00054C0E" w:rsidRPr="00054C0E" w:rsidRDefault="00054C0E" w:rsidP="00054C0E">
      <w:pPr>
        <w:pStyle w:val="ListParagraph"/>
        <w:numPr>
          <w:ilvl w:val="0"/>
          <w:numId w:val="3"/>
        </w:numPr>
        <w:spacing w:before="272"/>
        <w:ind w:right="20"/>
        <w:rPr>
          <w:rFonts w:ascii="Arial" w:eastAsia="Times New Roman" w:hAnsi="Arial" w:cs="Arial"/>
          <w:color w:val="000000"/>
          <w:lang w:eastAsia="en-GB"/>
        </w:rPr>
      </w:pPr>
      <w:r w:rsidRPr="00054C0E">
        <w:rPr>
          <w:rFonts w:ascii="Arial" w:eastAsia="Times New Roman" w:hAnsi="Arial" w:cs="Arial"/>
          <w:color w:val="000000"/>
          <w:lang w:eastAsia="en-GB"/>
        </w:rPr>
        <w:t>On assessment, are deemed to pose a reduced or little risk to themselves or others.</w:t>
      </w:r>
    </w:p>
    <w:p w14:paraId="11DFAEB8" w14:textId="6980DEF1" w:rsidR="00054C0E" w:rsidRDefault="00054C0E" w:rsidP="00054C0E">
      <w:pPr>
        <w:pStyle w:val="ListParagraph"/>
        <w:numPr>
          <w:ilvl w:val="0"/>
          <w:numId w:val="3"/>
        </w:numPr>
        <w:spacing w:before="272"/>
        <w:ind w:right="20"/>
        <w:rPr>
          <w:rFonts w:ascii="Arial" w:eastAsia="Times New Roman" w:hAnsi="Arial" w:cs="Arial"/>
          <w:color w:val="000000"/>
          <w:lang w:eastAsia="en-GB"/>
        </w:rPr>
      </w:pPr>
      <w:r w:rsidRPr="00054C0E">
        <w:rPr>
          <w:rFonts w:ascii="Arial" w:eastAsia="Times New Roman" w:hAnsi="Arial" w:cs="Arial"/>
          <w:color w:val="000000"/>
          <w:lang w:eastAsia="en-GB"/>
        </w:rPr>
        <w:t>Are likely to maintain contact with their GP, mental health, or other services with minimal support and/or prompting.</w:t>
      </w:r>
    </w:p>
    <w:p w14:paraId="0FF5B5AB" w14:textId="60B1F766" w:rsidR="00054C0E" w:rsidRPr="00054C0E" w:rsidRDefault="00054C0E" w:rsidP="00054C0E">
      <w:pPr>
        <w:pStyle w:val="ListParagraph"/>
        <w:numPr>
          <w:ilvl w:val="0"/>
          <w:numId w:val="3"/>
        </w:numPr>
        <w:spacing w:before="272"/>
        <w:ind w:right="20"/>
        <w:rPr>
          <w:rFonts w:ascii="Arial" w:eastAsia="Times New Roman" w:hAnsi="Arial" w:cs="Arial"/>
          <w:color w:val="000000"/>
          <w:lang w:eastAsia="en-GB"/>
        </w:rPr>
      </w:pPr>
      <w:r>
        <w:rPr>
          <w:rFonts w:ascii="Arial" w:eastAsia="Times New Roman" w:hAnsi="Arial" w:cs="Arial"/>
          <w:color w:val="000000"/>
          <w:lang w:eastAsia="en-GB"/>
        </w:rPr>
        <w:t>May only have poor or partially established informal peer support network.</w:t>
      </w:r>
    </w:p>
    <w:p w14:paraId="181372A0" w14:textId="3EB698CE" w:rsidR="00054C0E" w:rsidRPr="00054C0E" w:rsidRDefault="00054C0E" w:rsidP="00054C0E">
      <w:pPr>
        <w:pStyle w:val="ListParagraph"/>
        <w:numPr>
          <w:ilvl w:val="0"/>
          <w:numId w:val="3"/>
        </w:numPr>
        <w:spacing w:before="272"/>
        <w:ind w:right="20"/>
        <w:rPr>
          <w:rFonts w:ascii="Arial" w:eastAsia="Times New Roman" w:hAnsi="Arial" w:cs="Arial"/>
          <w:color w:val="000000"/>
          <w:lang w:eastAsia="en-GB"/>
        </w:rPr>
      </w:pPr>
      <w:r w:rsidRPr="00054C0E">
        <w:rPr>
          <w:rFonts w:ascii="Arial" w:eastAsia="Times New Roman" w:hAnsi="Arial" w:cs="Arial"/>
          <w:color w:val="000000"/>
          <w:lang w:eastAsia="en-GB"/>
        </w:rPr>
        <w:t xml:space="preserve">Will have previously suffered more serious mental health problems but have developed the skills and insight to enable them to manage their mental health and other needs in a more positive way. </w:t>
      </w:r>
    </w:p>
    <w:p w14:paraId="51A084B1" w14:textId="10B13DA0" w:rsidR="00054C0E" w:rsidRPr="00054C0E" w:rsidRDefault="00054C0E" w:rsidP="00054C0E">
      <w:pPr>
        <w:pStyle w:val="ListParagraph"/>
        <w:numPr>
          <w:ilvl w:val="0"/>
          <w:numId w:val="3"/>
        </w:numPr>
        <w:spacing w:before="272"/>
        <w:ind w:right="20"/>
        <w:rPr>
          <w:rFonts w:ascii="Arial" w:eastAsia="Times New Roman" w:hAnsi="Arial" w:cs="Arial"/>
          <w:color w:val="000000"/>
          <w:lang w:eastAsia="en-GB"/>
        </w:rPr>
      </w:pPr>
      <w:r w:rsidRPr="00054C0E">
        <w:rPr>
          <w:rFonts w:ascii="Arial" w:eastAsia="Times New Roman" w:hAnsi="Arial" w:cs="Arial"/>
          <w:color w:val="000000"/>
          <w:lang w:eastAsia="en-GB"/>
        </w:rPr>
        <w:t>They will be able to recognise the signs of relapse and crisis and manage these situations with minimal support.</w:t>
      </w:r>
    </w:p>
    <w:p w14:paraId="06DA77B8" w14:textId="076AC75E" w:rsidR="00054C0E" w:rsidRDefault="00054C0E" w:rsidP="00054C0E">
      <w:pPr>
        <w:spacing w:before="272"/>
        <w:ind w:right="20"/>
        <w:rPr>
          <w:rFonts w:ascii="Arial" w:eastAsia="Times New Roman" w:hAnsi="Arial" w:cs="Arial"/>
          <w:color w:val="000000"/>
          <w:sz w:val="22"/>
          <w:szCs w:val="22"/>
          <w:lang w:eastAsia="en-GB"/>
        </w:rPr>
      </w:pPr>
    </w:p>
    <w:p w14:paraId="266F20EA" w14:textId="104E7A97" w:rsidR="007A6EDB" w:rsidRDefault="007A6EDB" w:rsidP="00054C0E">
      <w:pPr>
        <w:spacing w:before="272"/>
        <w:ind w:right="20"/>
        <w:rPr>
          <w:rFonts w:ascii="Arial" w:eastAsia="Times New Roman" w:hAnsi="Arial" w:cs="Arial"/>
          <w:color w:val="000000"/>
          <w:sz w:val="22"/>
          <w:szCs w:val="22"/>
          <w:lang w:eastAsia="en-GB"/>
        </w:rPr>
      </w:pPr>
    </w:p>
    <w:p w14:paraId="555A7DD6" w14:textId="77777777" w:rsidR="007A6EDB" w:rsidRPr="00054C0E" w:rsidRDefault="007A6EDB" w:rsidP="00054C0E">
      <w:pPr>
        <w:spacing w:before="272"/>
        <w:ind w:right="20"/>
        <w:rPr>
          <w:rFonts w:ascii="Arial" w:eastAsia="Times New Roman" w:hAnsi="Arial" w:cs="Arial"/>
          <w:color w:val="000000"/>
          <w:sz w:val="22"/>
          <w:szCs w:val="22"/>
          <w:lang w:eastAsia="en-GB"/>
        </w:rPr>
      </w:pPr>
    </w:p>
    <w:p w14:paraId="65CA73A1" w14:textId="2996ECA2" w:rsidR="00054C0E" w:rsidRPr="00054C0E" w:rsidRDefault="00054C0E" w:rsidP="00054C0E">
      <w:pPr>
        <w:spacing w:before="272"/>
        <w:ind w:right="20"/>
        <w:rPr>
          <w:rFonts w:ascii="Arial" w:eastAsia="Times New Roman" w:hAnsi="Arial" w:cs="Arial"/>
          <w:sz w:val="22"/>
          <w:szCs w:val="22"/>
          <w:u w:val="single"/>
          <w:lang w:eastAsia="en-GB"/>
        </w:rPr>
      </w:pPr>
      <w:r w:rsidRPr="00054C0E">
        <w:rPr>
          <w:rFonts w:ascii="Arial" w:eastAsia="Times New Roman" w:hAnsi="Arial" w:cs="Arial"/>
          <w:sz w:val="22"/>
          <w:szCs w:val="22"/>
          <w:u w:val="single"/>
          <w:lang w:eastAsia="en-GB"/>
        </w:rPr>
        <w:lastRenderedPageBreak/>
        <w:t>Dedicated support hours</w:t>
      </w:r>
    </w:p>
    <w:p w14:paraId="1EAD321E" w14:textId="1A92B78D" w:rsidR="007E6A5C" w:rsidRDefault="00DE484D" w:rsidP="00DE484D">
      <w:pPr>
        <w:spacing w:before="272"/>
        <w:ind w:right="20"/>
        <w:rPr>
          <w:rFonts w:ascii="Arial" w:eastAsia="Times New Roman" w:hAnsi="Arial" w:cs="Arial"/>
          <w:sz w:val="22"/>
          <w:szCs w:val="22"/>
          <w:lang w:eastAsia="en-GB"/>
        </w:rPr>
      </w:pPr>
      <w:r>
        <w:rPr>
          <w:rFonts w:ascii="Arial" w:eastAsia="Times New Roman" w:hAnsi="Arial" w:cs="Arial"/>
          <w:sz w:val="22"/>
          <w:szCs w:val="22"/>
          <w:lang w:eastAsia="en-GB"/>
        </w:rPr>
        <w:t>Our Peer Support Worker will dedicate b</w:t>
      </w:r>
      <w:r w:rsidR="00054C0E" w:rsidRPr="00054C0E">
        <w:rPr>
          <w:rFonts w:ascii="Arial" w:eastAsia="Times New Roman" w:hAnsi="Arial" w:cs="Arial"/>
          <w:sz w:val="22"/>
          <w:szCs w:val="22"/>
          <w:lang w:eastAsia="en-GB"/>
        </w:rPr>
        <w:t>etween 1-2 hours</w:t>
      </w:r>
      <w:r>
        <w:rPr>
          <w:rFonts w:ascii="Arial" w:eastAsia="Times New Roman" w:hAnsi="Arial" w:cs="Arial"/>
          <w:sz w:val="22"/>
          <w:szCs w:val="22"/>
          <w:lang w:eastAsia="en-GB"/>
        </w:rPr>
        <w:t xml:space="preserve"> per week to each client</w:t>
      </w:r>
      <w:r w:rsidR="00054C0E" w:rsidRPr="00054C0E">
        <w:rPr>
          <w:rFonts w:ascii="Arial" w:eastAsia="Times New Roman" w:hAnsi="Arial" w:cs="Arial"/>
          <w:sz w:val="22"/>
          <w:szCs w:val="22"/>
          <w:lang w:eastAsia="en-GB"/>
        </w:rPr>
        <w:t>,</w:t>
      </w:r>
      <w:r>
        <w:rPr>
          <w:rFonts w:ascii="Arial" w:eastAsia="Times New Roman" w:hAnsi="Arial" w:cs="Arial"/>
          <w:sz w:val="22"/>
          <w:szCs w:val="22"/>
          <w:lang w:eastAsia="en-GB"/>
        </w:rPr>
        <w:t xml:space="preserve"> to be</w:t>
      </w:r>
      <w:r w:rsidR="00054C0E" w:rsidRPr="00054C0E">
        <w:rPr>
          <w:rFonts w:ascii="Arial" w:eastAsia="Times New Roman" w:hAnsi="Arial" w:cs="Arial"/>
          <w:sz w:val="22"/>
          <w:szCs w:val="22"/>
          <w:lang w:eastAsia="en-GB"/>
        </w:rPr>
        <w:t xml:space="preserve"> delivered in the community or at The GMOTFW Hub</w:t>
      </w:r>
      <w:r w:rsidR="00054C0E">
        <w:rPr>
          <w:rFonts w:ascii="Arial" w:eastAsia="Times New Roman" w:hAnsi="Arial" w:cs="Arial"/>
          <w:sz w:val="22"/>
          <w:szCs w:val="22"/>
          <w:lang w:eastAsia="en-GB"/>
        </w:rPr>
        <w:t>.</w:t>
      </w:r>
      <w:r>
        <w:rPr>
          <w:rFonts w:ascii="Arial" w:eastAsia="Times New Roman" w:hAnsi="Arial" w:cs="Arial"/>
          <w:sz w:val="22"/>
          <w:szCs w:val="22"/>
          <w:lang w:eastAsia="en-GB"/>
        </w:rPr>
        <w:t xml:space="preserve"> Our Peer Support worker is not able to visit parents in their own homes.</w:t>
      </w:r>
    </w:p>
    <w:p w14:paraId="7C1E265C" w14:textId="6D889289" w:rsidR="00DE484D" w:rsidRPr="00DE484D" w:rsidRDefault="00DE484D" w:rsidP="00DE484D">
      <w:pPr>
        <w:spacing w:before="272"/>
        <w:ind w:right="20"/>
        <w:rPr>
          <w:rFonts w:ascii="Arial" w:eastAsia="Times New Roman" w:hAnsi="Arial" w:cs="Arial"/>
          <w:sz w:val="22"/>
          <w:szCs w:val="22"/>
          <w:u w:val="single"/>
          <w:lang w:eastAsia="en-GB"/>
        </w:rPr>
      </w:pPr>
      <w:r w:rsidRPr="00DE484D">
        <w:rPr>
          <w:rFonts w:ascii="Arial" w:eastAsia="Times New Roman" w:hAnsi="Arial" w:cs="Arial"/>
          <w:sz w:val="22"/>
          <w:szCs w:val="22"/>
          <w:u w:val="single"/>
          <w:lang w:eastAsia="en-GB"/>
        </w:rPr>
        <w:t>Referral procedure</w:t>
      </w:r>
    </w:p>
    <w:p w14:paraId="5C72BE3C" w14:textId="77777777" w:rsidR="00AE5A9C" w:rsidRDefault="00DE484D" w:rsidP="007A6EDB">
      <w:pPr>
        <w:spacing w:before="272"/>
        <w:ind w:right="20"/>
        <w:rPr>
          <w:rFonts w:ascii="Arial" w:eastAsia="Times New Roman" w:hAnsi="Arial" w:cs="Arial"/>
          <w:sz w:val="22"/>
          <w:szCs w:val="22"/>
          <w:lang w:eastAsia="en-GB"/>
        </w:rPr>
      </w:pPr>
      <w:r>
        <w:rPr>
          <w:rFonts w:ascii="Arial" w:eastAsia="Times New Roman" w:hAnsi="Arial" w:cs="Arial"/>
          <w:sz w:val="22"/>
          <w:szCs w:val="22"/>
          <w:lang w:eastAsia="en-GB"/>
        </w:rPr>
        <w:t xml:space="preserve">Referrals can be made via professional services or parents can self-refer into our service by completing our online referral form via our website. </w:t>
      </w:r>
    </w:p>
    <w:p w14:paraId="751F52EB" w14:textId="695AD38D" w:rsidR="007A6EDB" w:rsidRDefault="00DE484D" w:rsidP="007A6EDB">
      <w:pPr>
        <w:spacing w:before="272"/>
        <w:ind w:right="20"/>
        <w:rPr>
          <w:rFonts w:ascii="Arial" w:eastAsia="Times New Roman" w:hAnsi="Arial" w:cs="Arial"/>
          <w:sz w:val="22"/>
          <w:szCs w:val="22"/>
          <w:lang w:eastAsia="en-GB"/>
        </w:rPr>
      </w:pPr>
      <w:r>
        <w:rPr>
          <w:rFonts w:ascii="Arial" w:eastAsia="Times New Roman" w:hAnsi="Arial" w:cs="Arial"/>
          <w:sz w:val="22"/>
          <w:szCs w:val="22"/>
          <w:lang w:eastAsia="en-GB"/>
        </w:rPr>
        <w:t>Our Peer Support worker aims to make initial contact within 5 working days. Due to our Peer Support worker working part time, there may be a waiting list to access support. We can tell you an approx. waiting time upon receipt of a referral.</w:t>
      </w:r>
    </w:p>
    <w:p w14:paraId="3ED72253" w14:textId="77777777" w:rsidR="00AE5A9C" w:rsidRDefault="007A6EDB" w:rsidP="007A6EDB">
      <w:pPr>
        <w:spacing w:before="272"/>
        <w:ind w:right="20"/>
        <w:rPr>
          <w:rFonts w:ascii="Arial" w:eastAsia="Times New Roman" w:hAnsi="Arial" w:cs="Arial"/>
          <w:sz w:val="22"/>
          <w:szCs w:val="22"/>
          <w:lang w:eastAsia="en-GB"/>
        </w:rPr>
      </w:pPr>
      <w:r>
        <w:rPr>
          <w:rFonts w:ascii="Arial" w:eastAsia="Times New Roman" w:hAnsi="Arial" w:cs="Arial"/>
          <w:sz w:val="22"/>
          <w:szCs w:val="22"/>
          <w:lang w:eastAsia="en-GB"/>
        </w:rPr>
        <w:t xml:space="preserve">Our Peer Support worker will organise an initial assessment meeting to talk through the referral and establish set goals that the parent wishes to achieve. The Peer Support worker will then establish how long they expect to be involved. </w:t>
      </w:r>
    </w:p>
    <w:p w14:paraId="3F5B6081" w14:textId="77777777" w:rsidR="00AE5A9C" w:rsidRDefault="007A6EDB" w:rsidP="007A6EDB">
      <w:pPr>
        <w:spacing w:before="272"/>
        <w:ind w:right="20"/>
        <w:rPr>
          <w:rFonts w:ascii="Arial" w:eastAsia="Times New Roman" w:hAnsi="Arial" w:cs="Arial"/>
          <w:sz w:val="22"/>
          <w:szCs w:val="22"/>
          <w:lang w:eastAsia="en-GB"/>
        </w:rPr>
      </w:pPr>
      <w:r>
        <w:rPr>
          <w:rFonts w:ascii="Arial" w:eastAsia="Times New Roman" w:hAnsi="Arial" w:cs="Arial"/>
          <w:sz w:val="22"/>
          <w:szCs w:val="22"/>
          <w:lang w:eastAsia="en-GB"/>
        </w:rPr>
        <w:t xml:space="preserve">At each meeting, our Peer Support worker will log notes. </w:t>
      </w:r>
    </w:p>
    <w:p w14:paraId="3B6A004C" w14:textId="5E4CB227" w:rsidR="007E6A5C" w:rsidRPr="007A6EDB" w:rsidRDefault="007A6EDB" w:rsidP="007A6EDB">
      <w:pPr>
        <w:spacing w:before="272"/>
        <w:ind w:right="20"/>
        <w:rPr>
          <w:rFonts w:ascii="Arial" w:eastAsia="Times New Roman" w:hAnsi="Arial" w:cs="Arial"/>
          <w:sz w:val="22"/>
          <w:szCs w:val="22"/>
          <w:lang w:eastAsia="en-GB"/>
        </w:rPr>
      </w:pPr>
      <w:r>
        <w:rPr>
          <w:rFonts w:ascii="Arial" w:eastAsia="Times New Roman" w:hAnsi="Arial" w:cs="Arial"/>
          <w:sz w:val="22"/>
          <w:szCs w:val="22"/>
          <w:lang w:eastAsia="en-GB"/>
        </w:rPr>
        <w:t xml:space="preserve">At discharge, our Peer Support worker will write to the clients GP to let them know that they are discharged from our service. </w:t>
      </w:r>
    </w:p>
    <w:p w14:paraId="71151A66" w14:textId="51A2B590" w:rsidR="007E6A5C" w:rsidRPr="007E6A5C" w:rsidRDefault="007E6A5C" w:rsidP="007E6A5C"/>
    <w:p w14:paraId="6A1C2E8D" w14:textId="5632BDE0" w:rsidR="007E6A5C" w:rsidRPr="007E6A5C" w:rsidRDefault="007E6A5C" w:rsidP="007E6A5C"/>
    <w:p w14:paraId="73AB0E5E" w14:textId="04531DBE" w:rsidR="007E6A5C" w:rsidRPr="007E6A5C" w:rsidRDefault="007E6A5C" w:rsidP="007E6A5C"/>
    <w:p w14:paraId="03A8C397" w14:textId="7C6428DB" w:rsidR="007E6A5C" w:rsidRPr="007E6A5C" w:rsidRDefault="007E6A5C" w:rsidP="007E6A5C"/>
    <w:p w14:paraId="298051D2" w14:textId="3ACFAD4C" w:rsidR="007E6A5C" w:rsidRPr="007E6A5C" w:rsidRDefault="007E6A5C" w:rsidP="007E6A5C"/>
    <w:p w14:paraId="4C380570" w14:textId="1C3588CF" w:rsidR="007E6A5C" w:rsidRPr="007E6A5C" w:rsidRDefault="007E6A5C" w:rsidP="007E6A5C"/>
    <w:p w14:paraId="4CCE2EFC" w14:textId="1CED65D2" w:rsidR="007E6A5C" w:rsidRPr="007E6A5C" w:rsidRDefault="007E6A5C" w:rsidP="007E6A5C"/>
    <w:p w14:paraId="5A67EED2" w14:textId="6041DDB5" w:rsidR="007E6A5C" w:rsidRPr="007E6A5C" w:rsidRDefault="007E6A5C" w:rsidP="007E6A5C"/>
    <w:p w14:paraId="59E3466A" w14:textId="7F112C4B" w:rsidR="007E6A5C" w:rsidRPr="007E6A5C" w:rsidRDefault="007E6A5C" w:rsidP="007E6A5C"/>
    <w:p w14:paraId="50DD26A4" w14:textId="4F2042E9" w:rsidR="007E6A5C" w:rsidRPr="007E6A5C" w:rsidRDefault="007E6A5C" w:rsidP="007E6A5C">
      <w:pPr>
        <w:tabs>
          <w:tab w:val="left" w:pos="5115"/>
        </w:tabs>
      </w:pPr>
      <w:r>
        <w:tab/>
      </w:r>
    </w:p>
    <w:sectPr w:rsidR="007E6A5C" w:rsidRPr="007E6A5C">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8CEF" w14:textId="77777777" w:rsidR="00962467" w:rsidRDefault="00962467">
      <w:r>
        <w:separator/>
      </w:r>
    </w:p>
  </w:endnote>
  <w:endnote w:type="continuationSeparator" w:id="0">
    <w:p w14:paraId="140E97F4" w14:textId="77777777" w:rsidR="00962467" w:rsidRDefault="0096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6909" w14:textId="5FBCCB2C" w:rsidR="004150EF" w:rsidRPr="006A1C6B" w:rsidRDefault="004150EF" w:rsidP="004150EF">
    <w:pPr>
      <w:pStyle w:val="Footer"/>
      <w:jc w:val="center"/>
      <w:rPr>
        <w:color w:val="544578"/>
        <w:sz w:val="16"/>
        <w:szCs w:val="16"/>
      </w:rPr>
    </w:pPr>
    <w:r w:rsidRPr="006A1C6B">
      <w:rPr>
        <w:color w:val="544578"/>
        <w:sz w:val="16"/>
        <w:szCs w:val="16"/>
      </w:rPr>
      <w:t>Registered Address: C/O Sexty &amp; Co, 124 Thorpe Road, Norwich, NR1 1RS</w:t>
    </w:r>
  </w:p>
  <w:p w14:paraId="2DEA8DFB" w14:textId="77777777" w:rsidR="0084470F" w:rsidRPr="006A1C6B" w:rsidRDefault="009E0EA3">
    <w:pPr>
      <w:pStyle w:val="Footer"/>
      <w:jc w:val="center"/>
      <w:rPr>
        <w:color w:val="544578"/>
      </w:rPr>
    </w:pPr>
    <w:r w:rsidRPr="006A1C6B">
      <w:rPr>
        <w:color w:val="544578"/>
        <w:sz w:val="16"/>
        <w:szCs w:val="16"/>
      </w:rPr>
      <w:t xml:space="preserve">Email: </w:t>
    </w:r>
    <w:hyperlink r:id="rId1">
      <w:r w:rsidRPr="006A1C6B">
        <w:rPr>
          <w:rStyle w:val="InternetLink"/>
          <w:color w:val="544578"/>
          <w:sz w:val="16"/>
          <w:szCs w:val="16"/>
          <w:u w:val="none"/>
        </w:rPr>
        <w:t>info@getmeout.org.uk</w:t>
      </w:r>
    </w:hyperlink>
  </w:p>
  <w:p w14:paraId="1A55955A" w14:textId="77777777" w:rsidR="0084470F" w:rsidRPr="006A1C6B" w:rsidRDefault="009E0EA3">
    <w:pPr>
      <w:pStyle w:val="Footer"/>
      <w:jc w:val="center"/>
      <w:rPr>
        <w:b/>
        <w:color w:val="544578"/>
        <w:sz w:val="16"/>
        <w:szCs w:val="16"/>
      </w:rPr>
    </w:pPr>
    <w:r w:rsidRPr="006A1C6B">
      <w:rPr>
        <w:b/>
        <w:color w:val="544578"/>
        <w:sz w:val="16"/>
        <w:szCs w:val="16"/>
      </w:rPr>
      <w:t>Charity Registration No: 1177508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836F" w14:textId="77777777" w:rsidR="00962467" w:rsidRDefault="00962467">
      <w:r>
        <w:separator/>
      </w:r>
    </w:p>
  </w:footnote>
  <w:footnote w:type="continuationSeparator" w:id="0">
    <w:p w14:paraId="5BCB18AD" w14:textId="77777777" w:rsidR="00962467" w:rsidRDefault="0096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492A" w14:textId="643A341E" w:rsidR="0084470F" w:rsidRDefault="009E0EA3" w:rsidP="006A1C6B">
    <w:pPr>
      <w:pStyle w:val="Header"/>
      <w:jc w:val="right"/>
    </w:pPr>
    <w:r>
      <w:tab/>
    </w:r>
    <w:r w:rsidR="006A1C6B">
      <w:rPr>
        <w:noProof/>
      </w:rPr>
      <w:drawing>
        <wp:inline distT="0" distB="0" distL="0" distR="0" wp14:anchorId="520B5082" wp14:editId="171C7D1F">
          <wp:extent cx="1120140" cy="108737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456" cy="10876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DA2"/>
    <w:multiLevelType w:val="multilevel"/>
    <w:tmpl w:val="14DA4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653E3"/>
    <w:multiLevelType w:val="multilevel"/>
    <w:tmpl w:val="D6B8E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D405F9A"/>
    <w:multiLevelType w:val="hybridMultilevel"/>
    <w:tmpl w:val="712631AE"/>
    <w:lvl w:ilvl="0" w:tplc="C8DA09E2">
      <w:numFmt w:val="bullet"/>
      <w:lvlText w:val=""/>
      <w:lvlJc w:val="left"/>
      <w:pPr>
        <w:ind w:left="614" w:hanging="360"/>
      </w:pPr>
      <w:rPr>
        <w:rFonts w:ascii="Symbol" w:eastAsia="Times New Roman" w:hAnsi="Symbol" w:cs="Arial" w:hint="default"/>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num w:numId="1" w16cid:durableId="1489134158">
    <w:abstractNumId w:val="0"/>
  </w:num>
  <w:num w:numId="2" w16cid:durableId="2043674700">
    <w:abstractNumId w:val="1"/>
  </w:num>
  <w:num w:numId="3" w16cid:durableId="2025016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0F"/>
    <w:rsid w:val="00054C0E"/>
    <w:rsid w:val="00091732"/>
    <w:rsid w:val="0012078B"/>
    <w:rsid w:val="00141F92"/>
    <w:rsid w:val="00176D0D"/>
    <w:rsid w:val="00181B61"/>
    <w:rsid w:val="001D032F"/>
    <w:rsid w:val="00222B02"/>
    <w:rsid w:val="002B1C03"/>
    <w:rsid w:val="003244B2"/>
    <w:rsid w:val="0038787A"/>
    <w:rsid w:val="00401741"/>
    <w:rsid w:val="004073F9"/>
    <w:rsid w:val="004150EF"/>
    <w:rsid w:val="00472F9F"/>
    <w:rsid w:val="004C5757"/>
    <w:rsid w:val="00525CFF"/>
    <w:rsid w:val="005C103B"/>
    <w:rsid w:val="005F7E87"/>
    <w:rsid w:val="00654CAE"/>
    <w:rsid w:val="006A1C6B"/>
    <w:rsid w:val="006F1C5C"/>
    <w:rsid w:val="00723A34"/>
    <w:rsid w:val="007273EE"/>
    <w:rsid w:val="007757B6"/>
    <w:rsid w:val="007A6EDB"/>
    <w:rsid w:val="007C0181"/>
    <w:rsid w:val="007E6A5C"/>
    <w:rsid w:val="0084470F"/>
    <w:rsid w:val="00865375"/>
    <w:rsid w:val="0090279B"/>
    <w:rsid w:val="009456A8"/>
    <w:rsid w:val="00962467"/>
    <w:rsid w:val="009C4672"/>
    <w:rsid w:val="009E0EA3"/>
    <w:rsid w:val="00A07F2B"/>
    <w:rsid w:val="00AE5A9C"/>
    <w:rsid w:val="00C54B8C"/>
    <w:rsid w:val="00C60659"/>
    <w:rsid w:val="00D229D2"/>
    <w:rsid w:val="00D37E4E"/>
    <w:rsid w:val="00DE484D"/>
    <w:rsid w:val="00DF50E7"/>
    <w:rsid w:val="00F565E9"/>
    <w:rsid w:val="00F65D91"/>
    <w:rsid w:val="00F8742A"/>
    <w:rsid w:val="00FB6FF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BF05"/>
  <w15:docId w15:val="{8C150EAD-4448-446C-9AE2-28AD5102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86BB4"/>
  </w:style>
  <w:style w:type="character" w:customStyle="1" w:styleId="FooterChar">
    <w:name w:val="Footer Char"/>
    <w:basedOn w:val="DefaultParagraphFont"/>
    <w:link w:val="Footer"/>
    <w:uiPriority w:val="99"/>
    <w:qFormat/>
    <w:rsid w:val="00186BB4"/>
  </w:style>
  <w:style w:type="character" w:customStyle="1" w:styleId="InternetLink">
    <w:name w:val="Internet Link"/>
    <w:basedOn w:val="DefaultParagraphFont"/>
    <w:uiPriority w:val="99"/>
    <w:unhideWhenUsed/>
    <w:rsid w:val="00186BB4"/>
    <w:rPr>
      <w:color w:val="0563C1" w:themeColor="hyperlink"/>
      <w:u w:val="single"/>
    </w:rPr>
  </w:style>
  <w:style w:type="character" w:styleId="UnresolvedMention">
    <w:name w:val="Unresolved Mention"/>
    <w:basedOn w:val="DefaultParagraphFont"/>
    <w:uiPriority w:val="99"/>
    <w:semiHidden/>
    <w:unhideWhenUsed/>
    <w:qFormat/>
    <w:rsid w:val="00186BB4"/>
    <w:rPr>
      <w:color w:val="605E5C"/>
      <w:shd w:val="clear" w:color="auto" w:fill="E1DFDD"/>
    </w:rPr>
  </w:style>
  <w:style w:type="character" w:customStyle="1" w:styleId="BalloonTextChar">
    <w:name w:val="Balloon Text Char"/>
    <w:basedOn w:val="DefaultParagraphFont"/>
    <w:link w:val="BalloonText"/>
    <w:uiPriority w:val="99"/>
    <w:semiHidden/>
    <w:qFormat/>
    <w:rsid w:val="009F203A"/>
    <w:rPr>
      <w:rFonts w:ascii="Segoe UI" w:hAnsi="Segoe UI" w:cs="Segoe UI"/>
      <w:sz w:val="18"/>
      <w:szCs w:val="18"/>
    </w:rPr>
  </w:style>
  <w:style w:type="paragraph" w:customStyle="1" w:styleId="Heading">
    <w:name w:val="Heading"/>
    <w:basedOn w:val="Normal"/>
    <w:next w:val="BodyText"/>
    <w:qFormat/>
    <w:pPr>
      <w:keepNext/>
      <w:spacing w:before="240" w:after="120" w:line="259" w:lineRule="auto"/>
    </w:pPr>
    <w:rPr>
      <w:rFonts w:ascii="Liberation Sans" w:eastAsia="Noto Sans SC Regular" w:hAnsi="Liberation Sans" w:cs="Noto Sans Devanagari"/>
      <w:sz w:val="28"/>
      <w:szCs w:val="28"/>
    </w:rPr>
  </w:style>
  <w:style w:type="paragraph" w:styleId="BodyText">
    <w:name w:val="Body Text"/>
    <w:basedOn w:val="Normal"/>
    <w:pPr>
      <w:spacing w:after="140" w:line="288" w:lineRule="auto"/>
    </w:pPr>
    <w:rPr>
      <w:sz w:val="22"/>
      <w:szCs w:val="22"/>
    </w:rPr>
  </w:style>
  <w:style w:type="paragraph" w:styleId="List">
    <w:name w:val="List"/>
    <w:basedOn w:val="BodyText"/>
    <w:rPr>
      <w:rFonts w:cs="Noto Sans Devanagari"/>
    </w:rPr>
  </w:style>
  <w:style w:type="paragraph" w:styleId="Caption">
    <w:name w:val="caption"/>
    <w:basedOn w:val="Normal"/>
    <w:qFormat/>
    <w:pPr>
      <w:suppressLineNumbers/>
      <w:spacing w:before="120" w:after="120" w:line="259" w:lineRule="auto"/>
    </w:pPr>
    <w:rPr>
      <w:rFonts w:cs="Noto Sans Devanagari"/>
      <w:i/>
      <w:iCs/>
    </w:rPr>
  </w:style>
  <w:style w:type="paragraph" w:customStyle="1" w:styleId="Index">
    <w:name w:val="Index"/>
    <w:basedOn w:val="Normal"/>
    <w:qFormat/>
    <w:pPr>
      <w:suppressLineNumbers/>
      <w:spacing w:after="160" w:line="259" w:lineRule="auto"/>
    </w:pPr>
    <w:rPr>
      <w:rFonts w:cs="Noto Sans Devanagari"/>
      <w:sz w:val="22"/>
      <w:szCs w:val="22"/>
    </w:rPr>
  </w:style>
  <w:style w:type="paragraph" w:styleId="Header">
    <w:name w:val="header"/>
    <w:basedOn w:val="Normal"/>
    <w:link w:val="HeaderChar"/>
    <w:uiPriority w:val="99"/>
    <w:unhideWhenUsed/>
    <w:rsid w:val="00186BB4"/>
    <w:pPr>
      <w:tabs>
        <w:tab w:val="center" w:pos="4513"/>
        <w:tab w:val="right" w:pos="9026"/>
      </w:tabs>
    </w:pPr>
    <w:rPr>
      <w:sz w:val="22"/>
      <w:szCs w:val="22"/>
    </w:rPr>
  </w:style>
  <w:style w:type="paragraph" w:styleId="Footer">
    <w:name w:val="footer"/>
    <w:basedOn w:val="Normal"/>
    <w:link w:val="FooterChar"/>
    <w:uiPriority w:val="99"/>
    <w:unhideWhenUsed/>
    <w:rsid w:val="00186BB4"/>
    <w:pPr>
      <w:tabs>
        <w:tab w:val="center" w:pos="4513"/>
        <w:tab w:val="right" w:pos="9026"/>
      </w:tabs>
    </w:pPr>
    <w:rPr>
      <w:sz w:val="22"/>
      <w:szCs w:val="22"/>
    </w:rPr>
  </w:style>
  <w:style w:type="paragraph" w:styleId="BalloonText">
    <w:name w:val="Balloon Text"/>
    <w:basedOn w:val="Normal"/>
    <w:link w:val="BalloonTextChar"/>
    <w:uiPriority w:val="99"/>
    <w:semiHidden/>
    <w:unhideWhenUsed/>
    <w:qFormat/>
    <w:rsid w:val="009F203A"/>
    <w:rPr>
      <w:rFonts w:ascii="Segoe UI" w:hAnsi="Segoe UI" w:cs="Segoe UI"/>
      <w:sz w:val="18"/>
      <w:szCs w:val="18"/>
    </w:rPr>
  </w:style>
  <w:style w:type="paragraph" w:styleId="NormalWeb">
    <w:name w:val="Normal (Web)"/>
    <w:basedOn w:val="Normal"/>
    <w:uiPriority w:val="99"/>
    <w:semiHidden/>
    <w:unhideWhenUsed/>
    <w:qFormat/>
    <w:rsid w:val="009A51BB"/>
    <w:pPr>
      <w:spacing w:after="150"/>
    </w:pPr>
    <w:rPr>
      <w:rFonts w:ascii="Times New Roman" w:eastAsia="Times New Roman" w:hAnsi="Times New Roman" w:cs="Times New Roman"/>
      <w:lang w:eastAsia="en-GB"/>
    </w:rPr>
  </w:style>
  <w:style w:type="paragraph" w:styleId="ListParagraph">
    <w:name w:val="List Paragraph"/>
    <w:basedOn w:val="Normal"/>
    <w:uiPriority w:val="34"/>
    <w:qFormat/>
    <w:rsid w:val="009A51BB"/>
    <w:pPr>
      <w:spacing w:after="160" w:line="259" w:lineRule="auto"/>
      <w:ind w:left="720"/>
      <w:contextualSpacing/>
    </w:pPr>
    <w:rPr>
      <w:sz w:val="22"/>
      <w:szCs w:val="22"/>
    </w:rPr>
  </w:style>
  <w:style w:type="character" w:styleId="Hyperlink">
    <w:name w:val="Hyperlink"/>
    <w:basedOn w:val="DefaultParagraphFont"/>
    <w:uiPriority w:val="99"/>
    <w:unhideWhenUsed/>
    <w:rsid w:val="005F7E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getmeou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Loveless</dc:creator>
  <cp:keywords/>
  <dc:description/>
  <cp:lastModifiedBy>Lucinda Terry</cp:lastModifiedBy>
  <cp:revision>2</cp:revision>
  <cp:lastPrinted>2019-05-16T07:47:00Z</cp:lastPrinted>
  <dcterms:created xsi:type="dcterms:W3CDTF">2023-07-14T11:43:00Z</dcterms:created>
  <dcterms:modified xsi:type="dcterms:W3CDTF">2023-07-14T11:43:00Z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